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78530" w14:textId="450193C3" w:rsidR="00286372" w:rsidRPr="00294F7A" w:rsidRDefault="00286372" w:rsidP="002863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94F7A">
        <w:rPr>
          <w:rFonts w:ascii="Times New Roman" w:eastAsia="Times New Roman" w:hAnsi="Times New Roman" w:cs="Times New Roman"/>
          <w:b/>
          <w:sz w:val="32"/>
          <w:szCs w:val="32"/>
        </w:rPr>
        <w:t xml:space="preserve">Plaza </w:t>
      </w:r>
      <w:r w:rsidR="00822F51">
        <w:rPr>
          <w:rFonts w:ascii="Times New Roman" w:eastAsia="Times New Roman" w:hAnsi="Times New Roman" w:cs="Times New Roman"/>
          <w:b/>
          <w:sz w:val="32"/>
          <w:szCs w:val="32"/>
        </w:rPr>
        <w:t>Provision Company</w:t>
      </w:r>
      <w:r w:rsidR="00294F7A">
        <w:rPr>
          <w:rFonts w:ascii="Times New Roman" w:eastAsia="Times New Roman" w:hAnsi="Times New Roman" w:cs="Times New Roman"/>
          <w:b/>
          <w:sz w:val="32"/>
          <w:szCs w:val="32"/>
        </w:rPr>
        <w:t xml:space="preserve"> installs another</w:t>
      </w:r>
      <w:r w:rsidR="00294F7A" w:rsidRPr="00294F7A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A202A3">
        <w:rPr>
          <w:rFonts w:ascii="Times New Roman" w:eastAsia="Times New Roman" w:hAnsi="Times New Roman" w:cs="Times New Roman"/>
          <w:b/>
          <w:sz w:val="32"/>
          <w:szCs w:val="32"/>
        </w:rPr>
        <w:t>Viking Cold Thermal Energy Storage</w:t>
      </w:r>
      <w:r w:rsidR="00294F7A" w:rsidRPr="00294F7A">
        <w:rPr>
          <w:rFonts w:ascii="Times New Roman" w:eastAsia="Times New Roman" w:hAnsi="Times New Roman" w:cs="Times New Roman"/>
          <w:b/>
          <w:sz w:val="32"/>
          <w:szCs w:val="32"/>
        </w:rPr>
        <w:t xml:space="preserve"> system </w:t>
      </w:r>
      <w:r w:rsidR="00A04E52">
        <w:rPr>
          <w:rFonts w:ascii="Times New Roman" w:eastAsia="Times New Roman" w:hAnsi="Times New Roman" w:cs="Times New Roman"/>
          <w:b/>
          <w:sz w:val="32"/>
          <w:szCs w:val="32"/>
        </w:rPr>
        <w:t>reducing</w:t>
      </w:r>
      <w:r w:rsidR="00294F7A" w:rsidRPr="00294F7A">
        <w:rPr>
          <w:rFonts w:ascii="Times New Roman" w:eastAsia="Times New Roman" w:hAnsi="Times New Roman" w:cs="Times New Roman"/>
          <w:b/>
          <w:sz w:val="32"/>
          <w:szCs w:val="32"/>
        </w:rPr>
        <w:t xml:space="preserve"> energy costs by over </w:t>
      </w:r>
      <w:r w:rsidR="00FC5667">
        <w:rPr>
          <w:rFonts w:ascii="Times New Roman" w:eastAsia="Times New Roman" w:hAnsi="Times New Roman" w:cs="Times New Roman"/>
          <w:b/>
          <w:sz w:val="32"/>
          <w:szCs w:val="32"/>
        </w:rPr>
        <w:t>30</w:t>
      </w:r>
      <w:r w:rsidR="00294F7A" w:rsidRPr="00294F7A">
        <w:rPr>
          <w:rFonts w:ascii="Times New Roman" w:eastAsia="Times New Roman" w:hAnsi="Times New Roman" w:cs="Times New Roman"/>
          <w:b/>
          <w:sz w:val="32"/>
          <w:szCs w:val="32"/>
        </w:rPr>
        <w:t>%</w:t>
      </w:r>
    </w:p>
    <w:p w14:paraId="7AED3742" w14:textId="2C72CDE0" w:rsidR="00286372" w:rsidRDefault="00286372" w:rsidP="002863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Plaza </w:t>
      </w:r>
      <w:r w:rsidR="00822F51">
        <w:rPr>
          <w:rFonts w:ascii="Times New Roman" w:eastAsia="Times New Roman" w:hAnsi="Times New Roman" w:cs="Times New Roman"/>
          <w:sz w:val="24"/>
          <w:szCs w:val="24"/>
        </w:rPr>
        <w:t>Provision Company</w:t>
      </w:r>
      <w:r w:rsidRPr="00286372">
        <w:rPr>
          <w:rFonts w:ascii="Times New Roman" w:eastAsia="Times New Roman" w:hAnsi="Times New Roman" w:cs="Times New Roman"/>
          <w:sz w:val="24"/>
          <w:szCs w:val="24"/>
        </w:rPr>
        <w:t xml:space="preserve">, a leading food distributor in </w:t>
      </w:r>
      <w:r>
        <w:rPr>
          <w:rFonts w:ascii="Times New Roman" w:eastAsia="Times New Roman" w:hAnsi="Times New Roman" w:cs="Times New Roman"/>
          <w:sz w:val="24"/>
          <w:szCs w:val="24"/>
        </w:rPr>
        <w:t>Puerto Rico</w:t>
      </w:r>
      <w:r w:rsidRPr="002863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has purchased its fourth</w:t>
      </w:r>
      <w:r w:rsidRPr="00286372">
        <w:rPr>
          <w:rFonts w:ascii="Times New Roman" w:eastAsia="Times New Roman" w:hAnsi="Times New Roman" w:cs="Times New Roman"/>
          <w:sz w:val="24"/>
          <w:szCs w:val="24"/>
        </w:rPr>
        <w:t xml:space="preserve"> 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ermal Energy Storage </w:t>
      </w:r>
      <w:r w:rsidR="008717CE">
        <w:rPr>
          <w:rFonts w:ascii="Times New Roman" w:eastAsia="Times New Roman" w:hAnsi="Times New Roman" w:cs="Times New Roman"/>
          <w:sz w:val="24"/>
          <w:szCs w:val="24"/>
        </w:rPr>
        <w:t xml:space="preserve">(TES) system </w:t>
      </w:r>
      <w:r>
        <w:rPr>
          <w:rFonts w:ascii="Times New Roman" w:eastAsia="Times New Roman" w:hAnsi="Times New Roman" w:cs="Times New Roman"/>
          <w:sz w:val="24"/>
          <w:szCs w:val="24"/>
        </w:rPr>
        <w:t>from Viking Cold Solutions and</w:t>
      </w:r>
      <w:r w:rsidR="00C1608A">
        <w:rPr>
          <w:rFonts w:ascii="Times New Roman" w:eastAsia="Times New Roman" w:hAnsi="Times New Roman" w:cs="Times New Roman"/>
          <w:sz w:val="24"/>
          <w:szCs w:val="24"/>
        </w:rPr>
        <w:t>, where installed,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608A">
        <w:rPr>
          <w:rFonts w:ascii="Times New Roman" w:eastAsia="Times New Roman" w:hAnsi="Times New Roman" w:cs="Times New Roman"/>
          <w:sz w:val="24"/>
          <w:szCs w:val="24"/>
        </w:rPr>
        <w:t xml:space="preserve">has reduced </w:t>
      </w:r>
      <w:bookmarkStart w:id="0" w:name="_GoBack"/>
      <w:bookmarkEnd w:id="0"/>
      <w:r w:rsidR="00A202A3">
        <w:rPr>
          <w:rFonts w:ascii="Times New Roman" w:eastAsia="Times New Roman" w:hAnsi="Times New Roman" w:cs="Times New Roman"/>
          <w:sz w:val="24"/>
          <w:szCs w:val="24"/>
        </w:rPr>
        <w:t>energy consumption over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5667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286372">
        <w:rPr>
          <w:rFonts w:ascii="Times New Roman" w:eastAsia="Times New Roman" w:hAnsi="Times New Roman" w:cs="Times New Roman"/>
          <w:sz w:val="24"/>
          <w:szCs w:val="24"/>
        </w:rPr>
        <w:t>%</w:t>
      </w:r>
      <w:r w:rsidR="00FC566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96DE159" w14:textId="7AD6EABC" w:rsidR="00286372" w:rsidRPr="00286372" w:rsidRDefault="00A51FE0" w:rsidP="002863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Three </w:t>
      </w:r>
      <w:r w:rsidR="00286372" w:rsidRPr="00286372">
        <w:rPr>
          <w:rFonts w:ascii="Times New Roman" w:eastAsia="Times New Roman" w:hAnsi="Times New Roman" w:cs="Times New Roman"/>
          <w:sz w:val="24"/>
          <w:szCs w:val="24"/>
        </w:rPr>
        <w:t>Viking Cold’s</w:t>
      </w:r>
      <w:r w:rsidR="00684F33">
        <w:rPr>
          <w:rFonts w:ascii="Times New Roman" w:eastAsia="Times New Roman" w:hAnsi="Times New Roman" w:cs="Times New Roman"/>
          <w:sz w:val="24"/>
          <w:szCs w:val="24"/>
        </w:rPr>
        <w:t xml:space="preserve"> Thermal Energy Storage s</w:t>
      </w:r>
      <w:r w:rsidR="00294F7A">
        <w:rPr>
          <w:rFonts w:ascii="Times New Roman" w:eastAsia="Times New Roman" w:hAnsi="Times New Roman" w:cs="Times New Roman"/>
          <w:sz w:val="24"/>
          <w:szCs w:val="24"/>
        </w:rPr>
        <w:t>ystem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installed in 2010, 2013 and 2014, </w:t>
      </w:r>
      <w:r w:rsidR="00286372">
        <w:rPr>
          <w:rFonts w:ascii="Times New Roman" w:eastAsia="Times New Roman" w:hAnsi="Times New Roman" w:cs="Times New Roman"/>
          <w:sz w:val="24"/>
          <w:szCs w:val="24"/>
        </w:rPr>
        <w:t>ha</w:t>
      </w:r>
      <w:r w:rsidR="0002566E">
        <w:rPr>
          <w:rFonts w:ascii="Times New Roman" w:eastAsia="Times New Roman" w:hAnsi="Times New Roman" w:cs="Times New Roman"/>
          <w:sz w:val="24"/>
          <w:szCs w:val="24"/>
        </w:rPr>
        <w:t>ve</w:t>
      </w:r>
      <w:r w:rsidR="00286372">
        <w:rPr>
          <w:rFonts w:ascii="Times New Roman" w:eastAsia="Times New Roman" w:hAnsi="Times New Roman" w:cs="Times New Roman"/>
          <w:sz w:val="24"/>
          <w:szCs w:val="24"/>
        </w:rPr>
        <w:t xml:space="preserve"> saved Plaza </w:t>
      </w:r>
      <w:r w:rsidR="00822F51">
        <w:rPr>
          <w:rFonts w:ascii="Times New Roman" w:eastAsia="Times New Roman" w:hAnsi="Times New Roman" w:cs="Times New Roman"/>
          <w:sz w:val="24"/>
          <w:szCs w:val="24"/>
        </w:rPr>
        <w:t>Provision</w:t>
      </w:r>
      <w:r w:rsidR="00684F33">
        <w:rPr>
          <w:rFonts w:ascii="Times New Roman" w:eastAsia="Times New Roman" w:hAnsi="Times New Roman" w:cs="Times New Roman"/>
          <w:sz w:val="24"/>
          <w:szCs w:val="24"/>
        </w:rPr>
        <w:t xml:space="preserve"> Company</w:t>
      </w:r>
      <w:r w:rsidR="00822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6372">
        <w:rPr>
          <w:rFonts w:ascii="Times New Roman" w:eastAsia="Times New Roman" w:hAnsi="Times New Roman" w:cs="Times New Roman"/>
          <w:sz w:val="24"/>
          <w:szCs w:val="24"/>
        </w:rPr>
        <w:t>over $650,000, reduced energy consumption by over 3,200 MWh</w:t>
      </w:r>
      <w:r w:rsidR="00D33594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6372">
        <w:rPr>
          <w:rFonts w:ascii="Times New Roman" w:eastAsia="Times New Roman" w:hAnsi="Times New Roman" w:cs="Times New Roman"/>
          <w:sz w:val="24"/>
          <w:szCs w:val="24"/>
        </w:rPr>
        <w:t xml:space="preserve"> and reduced carbon footprint by </w:t>
      </w:r>
      <w:r w:rsidR="00A04E52">
        <w:rPr>
          <w:rFonts w:ascii="Times New Roman" w:eastAsia="Times New Roman" w:hAnsi="Times New Roman" w:cs="Times New Roman"/>
          <w:sz w:val="24"/>
          <w:szCs w:val="24"/>
        </w:rPr>
        <w:t>over 2,200 metric tons</w:t>
      </w:r>
      <w:r w:rsidR="0028637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86372" w:rsidRPr="00286372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FC5667">
        <w:rPr>
          <w:rFonts w:ascii="Times New Roman" w:eastAsia="Times New Roman" w:hAnsi="Times New Roman" w:cs="Times New Roman"/>
          <w:sz w:val="24"/>
          <w:szCs w:val="24"/>
        </w:rPr>
        <w:t xml:space="preserve">patented </w:t>
      </w:r>
      <w:r w:rsidR="00286372" w:rsidRPr="00286372">
        <w:rPr>
          <w:rFonts w:ascii="Times New Roman" w:eastAsia="Times New Roman" w:hAnsi="Times New Roman" w:cs="Times New Roman"/>
          <w:sz w:val="24"/>
          <w:szCs w:val="24"/>
        </w:rPr>
        <w:t xml:space="preserve">Thermal Energy Storage </w:t>
      </w:r>
      <w:r w:rsidR="00AA0767">
        <w:rPr>
          <w:rFonts w:ascii="Times New Roman" w:eastAsia="Times New Roman" w:hAnsi="Times New Roman" w:cs="Times New Roman"/>
          <w:sz w:val="24"/>
          <w:szCs w:val="24"/>
        </w:rPr>
        <w:t>s</w:t>
      </w:r>
      <w:r w:rsidR="00286372" w:rsidRPr="00286372">
        <w:rPr>
          <w:rFonts w:ascii="Times New Roman" w:eastAsia="Times New Roman" w:hAnsi="Times New Roman" w:cs="Times New Roman"/>
          <w:sz w:val="24"/>
          <w:szCs w:val="24"/>
        </w:rPr>
        <w:t>y</w:t>
      </w:r>
      <w:r w:rsidR="00286372"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2863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4F7A">
        <w:rPr>
          <w:rFonts w:ascii="Times New Roman" w:eastAsia="Times New Roman" w:hAnsi="Times New Roman" w:cs="Times New Roman"/>
          <w:sz w:val="24"/>
          <w:szCs w:val="24"/>
        </w:rPr>
        <w:t xml:space="preserve">store energy at night </w:t>
      </w:r>
      <w:r>
        <w:rPr>
          <w:rFonts w:ascii="Times New Roman" w:eastAsia="Times New Roman" w:hAnsi="Times New Roman" w:cs="Times New Roman"/>
          <w:sz w:val="24"/>
          <w:szCs w:val="24"/>
        </w:rPr>
        <w:t>for subsequent day use</w:t>
      </w:r>
      <w:r w:rsidR="00286372">
        <w:rPr>
          <w:rFonts w:ascii="Times New Roman" w:eastAsia="Times New Roman" w:hAnsi="Times New Roman" w:cs="Times New Roman"/>
          <w:sz w:val="24"/>
          <w:szCs w:val="24"/>
        </w:rPr>
        <w:t>, allowing refrigeration to run less frequently</w:t>
      </w:r>
      <w:r>
        <w:rPr>
          <w:rFonts w:ascii="Times New Roman" w:eastAsia="Times New Roman" w:hAnsi="Times New Roman" w:cs="Times New Roman"/>
          <w:sz w:val="24"/>
          <w:szCs w:val="24"/>
        </w:rPr>
        <w:t>. Th</w:t>
      </w:r>
      <w:r w:rsidR="00FC5667">
        <w:rPr>
          <w:rFonts w:ascii="Times New Roman" w:eastAsia="Times New Roman" w:hAnsi="Times New Roman" w:cs="Times New Roman"/>
          <w:sz w:val="24"/>
          <w:szCs w:val="24"/>
        </w:rPr>
        <w:t>e</w:t>
      </w:r>
      <w:r w:rsidR="00286372">
        <w:rPr>
          <w:rFonts w:ascii="Times New Roman" w:eastAsia="Times New Roman" w:hAnsi="Times New Roman" w:cs="Times New Roman"/>
          <w:sz w:val="24"/>
          <w:szCs w:val="24"/>
        </w:rPr>
        <w:t xml:space="preserve"> result i</w:t>
      </w:r>
      <w:r w:rsidR="00FC5667">
        <w:rPr>
          <w:rFonts w:ascii="Times New Roman" w:eastAsia="Times New Roman" w:hAnsi="Times New Roman" w:cs="Times New Roman"/>
          <w:sz w:val="24"/>
          <w:szCs w:val="24"/>
        </w:rPr>
        <w:t>s</w:t>
      </w:r>
      <w:r w:rsidR="00286372">
        <w:rPr>
          <w:rFonts w:ascii="Times New Roman" w:eastAsia="Times New Roman" w:hAnsi="Times New Roman" w:cs="Times New Roman"/>
          <w:sz w:val="24"/>
          <w:szCs w:val="24"/>
        </w:rPr>
        <w:t xml:space="preserve"> significant cost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AA0767">
        <w:rPr>
          <w:rFonts w:ascii="Times New Roman" w:eastAsia="Times New Roman" w:hAnsi="Times New Roman" w:cs="Times New Roman"/>
          <w:sz w:val="24"/>
          <w:szCs w:val="24"/>
        </w:rPr>
        <w:t xml:space="preserve">electricity </w:t>
      </w:r>
      <w:r w:rsidR="00286372">
        <w:rPr>
          <w:rFonts w:ascii="Times New Roman" w:eastAsia="Times New Roman" w:hAnsi="Times New Roman" w:cs="Times New Roman"/>
          <w:sz w:val="24"/>
          <w:szCs w:val="24"/>
        </w:rPr>
        <w:t>savings.</w:t>
      </w:r>
    </w:p>
    <w:p w14:paraId="076B15A3" w14:textId="67080F05" w:rsidR="00286372" w:rsidRDefault="00286372" w:rsidP="002863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6372">
        <w:rPr>
          <w:rFonts w:ascii="Times New Roman" w:eastAsia="Times New Roman" w:hAnsi="Times New Roman" w:cs="Times New Roman"/>
          <w:sz w:val="24"/>
          <w:szCs w:val="24"/>
        </w:rPr>
        <w:t> “</w:t>
      </w:r>
      <w:r w:rsidR="00D33594">
        <w:rPr>
          <w:rFonts w:ascii="Times New Roman" w:eastAsia="Times New Roman" w:hAnsi="Times New Roman" w:cs="Times New Roman"/>
          <w:sz w:val="24"/>
          <w:szCs w:val="24"/>
        </w:rPr>
        <w:t xml:space="preserve">We </w:t>
      </w:r>
      <w:r w:rsidR="00294F7A" w:rsidRPr="00294F7A">
        <w:rPr>
          <w:rFonts w:ascii="Times New Roman" w:eastAsia="Times New Roman" w:hAnsi="Times New Roman" w:cs="Times New Roman"/>
          <w:sz w:val="24"/>
          <w:szCs w:val="24"/>
        </w:rPr>
        <w:t xml:space="preserve">purchased our fourth system because the </w:t>
      </w:r>
      <w:r w:rsidR="00D33594">
        <w:rPr>
          <w:rFonts w:ascii="Times New Roman" w:eastAsia="Times New Roman" w:hAnsi="Times New Roman" w:cs="Times New Roman"/>
          <w:sz w:val="24"/>
          <w:szCs w:val="24"/>
        </w:rPr>
        <w:t xml:space="preserve">total </w:t>
      </w:r>
      <w:r w:rsidR="00D33594" w:rsidRPr="00294F7A">
        <w:rPr>
          <w:rFonts w:ascii="Times New Roman" w:eastAsia="Times New Roman" w:hAnsi="Times New Roman" w:cs="Times New Roman"/>
          <w:iCs/>
          <w:sz w:val="24"/>
          <w:szCs w:val="24"/>
        </w:rPr>
        <w:t xml:space="preserve">reduction </w:t>
      </w:r>
      <w:r w:rsidR="00D33594">
        <w:rPr>
          <w:rFonts w:ascii="Times New Roman" w:eastAsia="Times New Roman" w:hAnsi="Times New Roman" w:cs="Times New Roman"/>
          <w:iCs/>
          <w:sz w:val="24"/>
          <w:szCs w:val="24"/>
        </w:rPr>
        <w:t xml:space="preserve">in </w:t>
      </w:r>
      <w:r w:rsidR="00294F7A" w:rsidRPr="00294F7A">
        <w:rPr>
          <w:rFonts w:ascii="Times New Roman" w:eastAsia="Times New Roman" w:hAnsi="Times New Roman" w:cs="Times New Roman"/>
          <w:iCs/>
          <w:sz w:val="24"/>
          <w:szCs w:val="24"/>
        </w:rPr>
        <w:t>consumption has surpassed our expectations</w:t>
      </w:r>
      <w:r w:rsidR="0002566E"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="00294F7A">
        <w:rPr>
          <w:rFonts w:ascii="Times New Roman" w:eastAsia="Times New Roman" w:hAnsi="Times New Roman" w:cs="Times New Roman"/>
          <w:iCs/>
          <w:sz w:val="24"/>
          <w:szCs w:val="24"/>
        </w:rPr>
        <w:t>”</w:t>
      </w:r>
      <w:r w:rsidR="00403135">
        <w:rPr>
          <w:rFonts w:ascii="Times New Roman" w:eastAsia="Times New Roman" w:hAnsi="Times New Roman" w:cs="Times New Roman"/>
          <w:iCs/>
          <w:sz w:val="24"/>
          <w:szCs w:val="24"/>
        </w:rPr>
        <w:t xml:space="preserve"> said Robert </w:t>
      </w:r>
      <w:proofErr w:type="spellStart"/>
      <w:r w:rsidR="00403135">
        <w:rPr>
          <w:rFonts w:ascii="Times New Roman" w:eastAsia="Times New Roman" w:hAnsi="Times New Roman" w:cs="Times New Roman"/>
          <w:iCs/>
          <w:sz w:val="24"/>
          <w:szCs w:val="24"/>
        </w:rPr>
        <w:t>Cimi</w:t>
      </w:r>
      <w:r w:rsidR="00294F7A">
        <w:rPr>
          <w:rFonts w:ascii="Times New Roman" w:eastAsia="Times New Roman" w:hAnsi="Times New Roman" w:cs="Times New Roman"/>
          <w:iCs/>
          <w:sz w:val="24"/>
          <w:szCs w:val="24"/>
        </w:rPr>
        <w:t>no</w:t>
      </w:r>
      <w:proofErr w:type="spellEnd"/>
      <w:r w:rsidR="00294F7A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="00A04E52">
        <w:rPr>
          <w:rFonts w:ascii="Times New Roman" w:eastAsia="Times New Roman" w:hAnsi="Times New Roman" w:cs="Times New Roman"/>
          <w:iCs/>
          <w:sz w:val="24"/>
          <w:szCs w:val="24"/>
        </w:rPr>
        <w:t>CEO</w:t>
      </w:r>
      <w:r w:rsidR="00294F7A">
        <w:rPr>
          <w:rFonts w:ascii="Times New Roman" w:eastAsia="Times New Roman" w:hAnsi="Times New Roman" w:cs="Times New Roman"/>
          <w:iCs/>
          <w:sz w:val="24"/>
          <w:szCs w:val="24"/>
        </w:rPr>
        <w:t xml:space="preserve"> of Plaza</w:t>
      </w:r>
      <w:r w:rsidR="00432934">
        <w:rPr>
          <w:rFonts w:ascii="Times New Roman" w:eastAsia="Times New Roman" w:hAnsi="Times New Roman" w:cs="Times New Roman"/>
          <w:iCs/>
          <w:sz w:val="24"/>
          <w:szCs w:val="24"/>
        </w:rPr>
        <w:t xml:space="preserve"> Provision Company</w:t>
      </w:r>
      <w:r w:rsidR="00294F7A">
        <w:rPr>
          <w:rFonts w:ascii="Times New Roman" w:eastAsia="Times New Roman" w:hAnsi="Times New Roman" w:cs="Times New Roman"/>
          <w:iCs/>
          <w:sz w:val="24"/>
          <w:szCs w:val="24"/>
        </w:rPr>
        <w:t>. “</w:t>
      </w:r>
      <w:r w:rsidR="00A51FE0">
        <w:rPr>
          <w:rFonts w:ascii="Times New Roman" w:eastAsia="Times New Roman" w:hAnsi="Times New Roman" w:cs="Times New Roman"/>
          <w:iCs/>
          <w:sz w:val="24"/>
          <w:szCs w:val="24"/>
        </w:rPr>
        <w:t>Also, h</w:t>
      </w:r>
      <w:r w:rsidR="00294F7A" w:rsidRPr="00294F7A">
        <w:rPr>
          <w:rFonts w:ascii="Times New Roman" w:eastAsia="Times New Roman" w:hAnsi="Times New Roman" w:cs="Times New Roman"/>
          <w:iCs/>
          <w:sz w:val="24"/>
          <w:szCs w:val="24"/>
        </w:rPr>
        <w:t xml:space="preserve">aving </w:t>
      </w:r>
      <w:r w:rsidR="00465BE7">
        <w:rPr>
          <w:rFonts w:ascii="Times New Roman" w:eastAsia="Times New Roman" w:hAnsi="Times New Roman" w:cs="Times New Roman"/>
          <w:iCs/>
          <w:sz w:val="24"/>
          <w:szCs w:val="24"/>
        </w:rPr>
        <w:t>real-time</w:t>
      </w:r>
      <w:r w:rsidR="00294F7A" w:rsidRPr="00294F7A">
        <w:rPr>
          <w:rFonts w:ascii="Times New Roman" w:eastAsia="Times New Roman" w:hAnsi="Times New Roman" w:cs="Times New Roman"/>
          <w:iCs/>
          <w:sz w:val="24"/>
          <w:szCs w:val="24"/>
        </w:rPr>
        <w:t xml:space="preserve"> monitoring has been invaluable and has helped us </w:t>
      </w:r>
      <w:r w:rsidR="00A04E52">
        <w:rPr>
          <w:rFonts w:ascii="Times New Roman" w:eastAsia="Times New Roman" w:hAnsi="Times New Roman" w:cs="Times New Roman"/>
          <w:iCs/>
          <w:sz w:val="24"/>
          <w:szCs w:val="24"/>
        </w:rPr>
        <w:t xml:space="preserve">to </w:t>
      </w:r>
      <w:r w:rsidR="00294F7A" w:rsidRPr="00294F7A">
        <w:rPr>
          <w:rFonts w:ascii="Times New Roman" w:eastAsia="Times New Roman" w:hAnsi="Times New Roman" w:cs="Times New Roman"/>
          <w:iCs/>
          <w:sz w:val="24"/>
          <w:szCs w:val="24"/>
        </w:rPr>
        <w:t>recognize and address equ</w:t>
      </w:r>
      <w:r w:rsidR="00A04E52">
        <w:rPr>
          <w:rFonts w:ascii="Times New Roman" w:eastAsia="Times New Roman" w:hAnsi="Times New Roman" w:cs="Times New Roman"/>
          <w:iCs/>
          <w:sz w:val="24"/>
          <w:szCs w:val="24"/>
        </w:rPr>
        <w:t>ipment issues before they become</w:t>
      </w:r>
      <w:r w:rsidR="00294F7A" w:rsidRPr="00294F7A">
        <w:rPr>
          <w:rFonts w:ascii="Times New Roman" w:eastAsia="Times New Roman" w:hAnsi="Times New Roman" w:cs="Times New Roman"/>
          <w:iCs/>
          <w:sz w:val="24"/>
          <w:szCs w:val="24"/>
        </w:rPr>
        <w:t xml:space="preserve"> costly problems.</w:t>
      </w:r>
      <w:r w:rsidR="00294F7A">
        <w:rPr>
          <w:rFonts w:ascii="Times New Roman" w:eastAsia="Times New Roman" w:hAnsi="Times New Roman" w:cs="Times New Roman"/>
          <w:iCs/>
          <w:sz w:val="24"/>
          <w:szCs w:val="24"/>
        </w:rPr>
        <w:t>”</w:t>
      </w:r>
      <w:r w:rsidR="00294F7A" w:rsidRPr="00294F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229BCE5" w14:textId="6E17D9CD" w:rsidR="00294F7A" w:rsidRDefault="00AA0767" w:rsidP="00294F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4F7A" w:rsidRPr="00294F7A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403135">
        <w:rPr>
          <w:rFonts w:ascii="Times New Roman" w:eastAsia="Times New Roman" w:hAnsi="Times New Roman" w:cs="Times New Roman"/>
          <w:sz w:val="24"/>
          <w:szCs w:val="24"/>
        </w:rPr>
        <w:t xml:space="preserve">Robert </w:t>
      </w:r>
      <w:proofErr w:type="spellStart"/>
      <w:r w:rsidR="00403135">
        <w:rPr>
          <w:rFonts w:ascii="Times New Roman" w:eastAsia="Times New Roman" w:hAnsi="Times New Roman" w:cs="Times New Roman"/>
          <w:sz w:val="24"/>
          <w:szCs w:val="24"/>
        </w:rPr>
        <w:t>Cimino’s</w:t>
      </w:r>
      <w:proofErr w:type="spellEnd"/>
      <w:r w:rsidR="004031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2F51">
        <w:rPr>
          <w:rFonts w:ascii="Times New Roman" w:eastAsia="Times New Roman" w:hAnsi="Times New Roman" w:cs="Times New Roman"/>
          <w:sz w:val="24"/>
          <w:szCs w:val="24"/>
        </w:rPr>
        <w:t>use of</w:t>
      </w:r>
      <w:r w:rsidR="00403135">
        <w:rPr>
          <w:rFonts w:ascii="Times New Roman" w:eastAsia="Times New Roman" w:hAnsi="Times New Roman" w:cs="Times New Roman"/>
          <w:sz w:val="24"/>
          <w:szCs w:val="24"/>
        </w:rPr>
        <w:t xml:space="preserve"> state of the art efficiency technology to not o</w:t>
      </w:r>
      <w:r w:rsidR="00A04E52">
        <w:rPr>
          <w:rFonts w:ascii="Times New Roman" w:eastAsia="Times New Roman" w:hAnsi="Times New Roman" w:cs="Times New Roman"/>
          <w:sz w:val="24"/>
          <w:szCs w:val="24"/>
        </w:rPr>
        <w:t xml:space="preserve">nly improve his bottom line </w:t>
      </w:r>
      <w:r w:rsidR="0002566E">
        <w:rPr>
          <w:rFonts w:ascii="Times New Roman" w:eastAsia="Times New Roman" w:hAnsi="Times New Roman" w:cs="Times New Roman"/>
          <w:sz w:val="24"/>
          <w:szCs w:val="24"/>
        </w:rPr>
        <w:t xml:space="preserve">but also </w:t>
      </w:r>
      <w:r w:rsidR="00403135">
        <w:rPr>
          <w:rFonts w:ascii="Times New Roman" w:eastAsia="Times New Roman" w:hAnsi="Times New Roman" w:cs="Times New Roman"/>
          <w:sz w:val="24"/>
          <w:szCs w:val="24"/>
        </w:rPr>
        <w:t>to preserve the environment</w:t>
      </w:r>
      <w:r w:rsidR="000E6F69">
        <w:rPr>
          <w:rFonts w:ascii="Times New Roman" w:eastAsia="Times New Roman" w:hAnsi="Times New Roman" w:cs="Times New Roman"/>
          <w:sz w:val="24"/>
          <w:szCs w:val="24"/>
        </w:rPr>
        <w:t>,</w:t>
      </w:r>
      <w:r w:rsidR="000256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2F51">
        <w:rPr>
          <w:rFonts w:ascii="Times New Roman" w:eastAsia="Times New Roman" w:hAnsi="Times New Roman" w:cs="Times New Roman"/>
          <w:sz w:val="24"/>
          <w:szCs w:val="24"/>
        </w:rPr>
        <w:t xml:space="preserve">is an </w:t>
      </w:r>
      <w:r w:rsidR="00403135">
        <w:rPr>
          <w:rFonts w:ascii="Times New Roman" w:eastAsia="Times New Roman" w:hAnsi="Times New Roman" w:cs="Times New Roman"/>
          <w:sz w:val="24"/>
          <w:szCs w:val="24"/>
        </w:rPr>
        <w:t>example</w:t>
      </w:r>
      <w:r w:rsidR="00822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3135">
        <w:rPr>
          <w:rFonts w:ascii="Times New Roman" w:eastAsia="Times New Roman" w:hAnsi="Times New Roman" w:cs="Times New Roman"/>
          <w:sz w:val="24"/>
          <w:szCs w:val="24"/>
        </w:rPr>
        <w:t>of what can be ac</w:t>
      </w:r>
      <w:r w:rsidR="00822F51">
        <w:rPr>
          <w:rFonts w:ascii="Times New Roman" w:eastAsia="Times New Roman" w:hAnsi="Times New Roman" w:cs="Times New Roman"/>
          <w:sz w:val="24"/>
          <w:szCs w:val="24"/>
        </w:rPr>
        <w:t>hieved</w:t>
      </w:r>
      <w:r w:rsidR="00403135">
        <w:rPr>
          <w:rFonts w:ascii="Times New Roman" w:eastAsia="Times New Roman" w:hAnsi="Times New Roman" w:cs="Times New Roman"/>
          <w:sz w:val="24"/>
          <w:szCs w:val="24"/>
        </w:rPr>
        <w:t xml:space="preserve"> using the Viking Cold</w:t>
      </w:r>
      <w:r w:rsidR="00822F51">
        <w:rPr>
          <w:rFonts w:ascii="Times New Roman" w:eastAsia="Times New Roman" w:hAnsi="Times New Roman" w:cs="Times New Roman"/>
          <w:sz w:val="24"/>
          <w:szCs w:val="24"/>
        </w:rPr>
        <w:t xml:space="preserve">’s </w:t>
      </w:r>
      <w:r w:rsidR="00403135">
        <w:rPr>
          <w:rFonts w:ascii="Times New Roman" w:eastAsia="Times New Roman" w:hAnsi="Times New Roman" w:cs="Times New Roman"/>
          <w:sz w:val="24"/>
          <w:szCs w:val="24"/>
        </w:rPr>
        <w:t>TES system</w:t>
      </w:r>
      <w:r w:rsidR="0002566E">
        <w:rPr>
          <w:rFonts w:ascii="Times New Roman" w:eastAsia="Times New Roman" w:hAnsi="Times New Roman" w:cs="Times New Roman"/>
          <w:sz w:val="24"/>
          <w:szCs w:val="24"/>
        </w:rPr>
        <w:t>,</w:t>
      </w:r>
      <w:r w:rsidR="00294F7A" w:rsidRPr="00294F7A">
        <w:rPr>
          <w:rFonts w:ascii="Times New Roman" w:eastAsia="Times New Roman" w:hAnsi="Times New Roman" w:cs="Times New Roman"/>
          <w:sz w:val="24"/>
          <w:szCs w:val="24"/>
        </w:rPr>
        <w:t>” said James Bell, CEO of Viking Cold Solutions. “</w:t>
      </w:r>
      <w:r w:rsidR="00403135">
        <w:rPr>
          <w:rFonts w:ascii="Times New Roman" w:eastAsia="Times New Roman" w:hAnsi="Times New Roman" w:cs="Times New Roman"/>
          <w:sz w:val="24"/>
          <w:szCs w:val="24"/>
        </w:rPr>
        <w:t xml:space="preserve">Our TES system can be </w:t>
      </w:r>
      <w:r w:rsidR="0002566E">
        <w:rPr>
          <w:rFonts w:ascii="Times New Roman" w:eastAsia="Times New Roman" w:hAnsi="Times New Roman" w:cs="Times New Roman"/>
          <w:sz w:val="24"/>
          <w:szCs w:val="24"/>
        </w:rPr>
        <w:t>installed in</w:t>
      </w:r>
      <w:r w:rsidR="00403135">
        <w:rPr>
          <w:rFonts w:ascii="Times New Roman" w:eastAsia="Times New Roman" w:hAnsi="Times New Roman" w:cs="Times New Roman"/>
          <w:sz w:val="24"/>
          <w:szCs w:val="24"/>
        </w:rPr>
        <w:t xml:space="preserve"> cold storage</w:t>
      </w:r>
      <w:r w:rsidR="00A51FE0">
        <w:rPr>
          <w:rFonts w:ascii="Times New Roman" w:eastAsia="Times New Roman" w:hAnsi="Times New Roman" w:cs="Times New Roman"/>
          <w:sz w:val="24"/>
          <w:szCs w:val="24"/>
        </w:rPr>
        <w:t xml:space="preserve"> facilities</w:t>
      </w:r>
      <w:r w:rsidR="00403135">
        <w:rPr>
          <w:rFonts w:ascii="Times New Roman" w:eastAsia="Times New Roman" w:hAnsi="Times New Roman" w:cs="Times New Roman"/>
          <w:sz w:val="24"/>
          <w:szCs w:val="24"/>
        </w:rPr>
        <w:t xml:space="preserve"> and supermarkets to r</w:t>
      </w:r>
      <w:r w:rsidR="00A04E52">
        <w:rPr>
          <w:rFonts w:ascii="Times New Roman" w:eastAsia="Times New Roman" w:hAnsi="Times New Roman" w:cs="Times New Roman"/>
          <w:sz w:val="24"/>
          <w:szCs w:val="24"/>
        </w:rPr>
        <w:t>educe energy consumption</w:t>
      </w:r>
      <w:r w:rsidR="00A51FE0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403135">
        <w:rPr>
          <w:rFonts w:ascii="Times New Roman" w:eastAsia="Times New Roman" w:hAnsi="Times New Roman" w:cs="Times New Roman"/>
          <w:sz w:val="24"/>
          <w:szCs w:val="24"/>
        </w:rPr>
        <w:t>carbon footprint</w:t>
      </w:r>
      <w:r w:rsidR="00A51FE0">
        <w:rPr>
          <w:rFonts w:ascii="Times New Roman" w:eastAsia="Times New Roman" w:hAnsi="Times New Roman" w:cs="Times New Roman"/>
          <w:sz w:val="24"/>
          <w:szCs w:val="24"/>
        </w:rPr>
        <w:t xml:space="preserve"> while</w:t>
      </w:r>
      <w:r w:rsidR="00403135">
        <w:rPr>
          <w:rFonts w:ascii="Times New Roman" w:eastAsia="Times New Roman" w:hAnsi="Times New Roman" w:cs="Times New Roman"/>
          <w:sz w:val="24"/>
          <w:szCs w:val="24"/>
        </w:rPr>
        <w:t xml:space="preserve"> mitigat</w:t>
      </w:r>
      <w:r w:rsidR="00A51FE0">
        <w:rPr>
          <w:rFonts w:ascii="Times New Roman" w:eastAsia="Times New Roman" w:hAnsi="Times New Roman" w:cs="Times New Roman"/>
          <w:sz w:val="24"/>
          <w:szCs w:val="24"/>
        </w:rPr>
        <w:t>ing</w:t>
      </w:r>
      <w:r w:rsidR="00403135">
        <w:rPr>
          <w:rFonts w:ascii="Times New Roman" w:eastAsia="Times New Roman" w:hAnsi="Times New Roman" w:cs="Times New Roman"/>
          <w:sz w:val="24"/>
          <w:szCs w:val="24"/>
        </w:rPr>
        <w:t xml:space="preserve"> risk with </w:t>
      </w:r>
      <w:r w:rsidR="00FC5667">
        <w:rPr>
          <w:rFonts w:ascii="Times New Roman" w:eastAsia="Times New Roman" w:hAnsi="Times New Roman" w:cs="Times New Roman"/>
          <w:sz w:val="24"/>
          <w:szCs w:val="24"/>
        </w:rPr>
        <w:t>temperature</w:t>
      </w:r>
      <w:r w:rsidR="00403135">
        <w:rPr>
          <w:rFonts w:ascii="Times New Roman" w:eastAsia="Times New Roman" w:hAnsi="Times New Roman" w:cs="Times New Roman"/>
          <w:sz w:val="24"/>
          <w:szCs w:val="24"/>
        </w:rPr>
        <w:t xml:space="preserve"> monitoring</w:t>
      </w:r>
      <w:r w:rsidR="00A74EB8">
        <w:rPr>
          <w:rFonts w:ascii="Times New Roman" w:eastAsia="Times New Roman" w:hAnsi="Times New Roman" w:cs="Times New Roman"/>
          <w:sz w:val="24"/>
          <w:szCs w:val="24"/>
        </w:rPr>
        <w:t xml:space="preserve"> and backup thermal protection.</w:t>
      </w:r>
      <w:r w:rsidR="00294F7A" w:rsidRPr="00294F7A"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06407D41" w14:textId="45E69B3C" w:rsidR="00294F7A" w:rsidRDefault="00294F7A" w:rsidP="00294F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Plaza </w:t>
      </w:r>
      <w:r w:rsidR="00822F51">
        <w:rPr>
          <w:rFonts w:ascii="Times New Roman" w:eastAsia="Times New Roman" w:hAnsi="Times New Roman" w:cs="Times New Roman"/>
          <w:iCs/>
          <w:sz w:val="24"/>
          <w:szCs w:val="24"/>
        </w:rPr>
        <w:t>Provision Company</w:t>
      </w:r>
      <w:r w:rsidR="00A51FE0">
        <w:rPr>
          <w:rFonts w:ascii="Times New Roman" w:eastAsia="Times New Roman" w:hAnsi="Times New Roman" w:cs="Times New Roman"/>
          <w:iCs/>
          <w:sz w:val="24"/>
          <w:szCs w:val="24"/>
        </w:rPr>
        <w:t xml:space="preserve">'s </w:t>
      </w:r>
      <w:r w:rsidR="00FC5667">
        <w:rPr>
          <w:rFonts w:ascii="Times New Roman" w:eastAsia="Times New Roman" w:hAnsi="Times New Roman" w:cs="Times New Roman"/>
          <w:iCs/>
          <w:sz w:val="24"/>
          <w:szCs w:val="24"/>
        </w:rPr>
        <w:t>system is</w:t>
      </w:r>
      <w:r w:rsidRPr="002863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among </w:t>
      </w:r>
      <w:r w:rsidR="00684F33">
        <w:rPr>
          <w:rFonts w:ascii="Times New Roman" w:eastAsia="Times New Roman" w:hAnsi="Times New Roman" w:cs="Times New Roman"/>
          <w:sz w:val="24"/>
          <w:szCs w:val="24"/>
        </w:rPr>
        <w:t>twenty-</w:t>
      </w:r>
      <w:r w:rsidR="00AA0767">
        <w:rPr>
          <w:rFonts w:ascii="Times New Roman" w:eastAsia="Times New Roman" w:hAnsi="Times New Roman" w:cs="Times New Roman"/>
          <w:sz w:val="24"/>
          <w:szCs w:val="24"/>
        </w:rPr>
        <w:t>four</w:t>
      </w:r>
      <w:r w:rsidR="00A51FE0">
        <w:rPr>
          <w:rFonts w:ascii="Times New Roman" w:eastAsia="Times New Roman" w:hAnsi="Times New Roman" w:cs="Times New Roman"/>
          <w:sz w:val="24"/>
          <w:szCs w:val="24"/>
        </w:rPr>
        <w:t xml:space="preserve"> that </w:t>
      </w:r>
      <w:r w:rsidRPr="00286372">
        <w:rPr>
          <w:rFonts w:ascii="Times New Roman" w:eastAsia="Times New Roman" w:hAnsi="Times New Roman" w:cs="Times New Roman"/>
          <w:sz w:val="24"/>
          <w:szCs w:val="24"/>
        </w:rPr>
        <w:t xml:space="preserve">Viking Cold </w:t>
      </w:r>
      <w:r w:rsidR="00465BE7">
        <w:rPr>
          <w:rFonts w:ascii="Times New Roman" w:eastAsia="Times New Roman" w:hAnsi="Times New Roman" w:cs="Times New Roman"/>
          <w:sz w:val="24"/>
          <w:szCs w:val="24"/>
        </w:rPr>
        <w:t>has</w:t>
      </w:r>
      <w:r w:rsidR="00FC5667">
        <w:rPr>
          <w:rFonts w:ascii="Times New Roman" w:eastAsia="Times New Roman" w:hAnsi="Times New Roman" w:cs="Times New Roman"/>
          <w:sz w:val="24"/>
          <w:szCs w:val="24"/>
        </w:rPr>
        <w:t xml:space="preserve"> installed</w:t>
      </w:r>
      <w:r w:rsidR="00465B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1FE0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286372">
        <w:rPr>
          <w:rFonts w:ascii="Times New Roman" w:eastAsia="Times New Roman" w:hAnsi="Times New Roman" w:cs="Times New Roman"/>
          <w:sz w:val="24"/>
          <w:szCs w:val="24"/>
        </w:rPr>
        <w:t xml:space="preserve"> cold storage warehouses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supermarkets</w:t>
      </w:r>
      <w:r w:rsidRPr="00286372">
        <w:rPr>
          <w:rFonts w:ascii="Times New Roman" w:eastAsia="Times New Roman" w:hAnsi="Times New Roman" w:cs="Times New Roman"/>
          <w:sz w:val="24"/>
          <w:szCs w:val="24"/>
        </w:rPr>
        <w:t xml:space="preserve"> in Puerto Rico, Bermuda, St. Thomas, California, New Mexico</w:t>
      </w:r>
      <w:r w:rsidR="0002566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86372">
        <w:rPr>
          <w:rFonts w:ascii="Times New Roman" w:eastAsia="Times New Roman" w:hAnsi="Times New Roman" w:cs="Times New Roman"/>
          <w:sz w:val="24"/>
          <w:szCs w:val="24"/>
        </w:rPr>
        <w:t xml:space="preserve"> and Texas. </w:t>
      </w:r>
    </w:p>
    <w:p w14:paraId="7311D4D7" w14:textId="7A44A12C" w:rsidR="009F26C7" w:rsidRPr="00286372" w:rsidRDefault="00A04E52" w:rsidP="00294F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Airek</w:t>
      </w:r>
      <w:r w:rsidR="009F26C7"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spellEnd"/>
      <w:r w:rsidR="009F26C7">
        <w:rPr>
          <w:rFonts w:ascii="Times New Roman" w:eastAsia="Times New Roman" w:hAnsi="Times New Roman" w:cs="Times New Roman"/>
          <w:sz w:val="24"/>
          <w:szCs w:val="24"/>
        </w:rPr>
        <w:t xml:space="preserve"> Services and Installation, Inc., </w:t>
      </w:r>
      <w:r w:rsidR="00AA0767" w:rsidRPr="00AA0767">
        <w:rPr>
          <w:rFonts w:ascii="Times New Roman" w:hAnsi="Times New Roman" w:cs="Times New Roman"/>
          <w:sz w:val="24"/>
          <w:szCs w:val="24"/>
        </w:rPr>
        <w:t xml:space="preserve">a </w:t>
      </w:r>
      <w:r w:rsidR="009F26C7">
        <w:rPr>
          <w:rFonts w:ascii="Times New Roman" w:eastAsia="Times New Roman" w:hAnsi="Times New Roman" w:cs="Times New Roman"/>
          <w:sz w:val="24"/>
          <w:szCs w:val="24"/>
        </w:rPr>
        <w:t>leading HVAC services company, is the authorized distributor of Viking Cold’s TES system in Puerto Rico</w:t>
      </w:r>
      <w:r w:rsidR="00A51FE0">
        <w:rPr>
          <w:rFonts w:ascii="Times New Roman" w:eastAsia="Times New Roman" w:hAnsi="Times New Roman" w:cs="Times New Roman"/>
          <w:sz w:val="24"/>
          <w:szCs w:val="24"/>
        </w:rPr>
        <w:t xml:space="preserve">.  They </w:t>
      </w:r>
      <w:r w:rsidR="009F26C7">
        <w:rPr>
          <w:rFonts w:ascii="Times New Roman" w:eastAsia="Times New Roman" w:hAnsi="Times New Roman" w:cs="Times New Roman"/>
          <w:sz w:val="24"/>
          <w:szCs w:val="24"/>
        </w:rPr>
        <w:t>have been installing Viking Cold’s systems since 2010.</w:t>
      </w:r>
    </w:p>
    <w:p w14:paraId="16853365" w14:textId="250C03B7" w:rsidR="00E45CD5" w:rsidRDefault="00294F7A" w:rsidP="00294F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94F7A">
        <w:rPr>
          <w:rFonts w:ascii="Times New Roman" w:eastAsia="Times New Roman" w:hAnsi="Times New Roman" w:cs="Times New Roman"/>
          <w:sz w:val="24"/>
          <w:szCs w:val="24"/>
        </w:rPr>
        <w:t xml:space="preserve">To learn more, watch </w:t>
      </w:r>
      <w:hyperlink r:id="rId4" w:history="1">
        <w:r w:rsidRPr="00294F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Viking Cold’s 90 second video</w:t>
        </w:r>
      </w:hyperlink>
      <w:r w:rsidRPr="00294F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47F5">
        <w:rPr>
          <w:rFonts w:ascii="Times New Roman" w:eastAsia="Times New Roman" w:hAnsi="Times New Roman" w:cs="Times New Roman"/>
          <w:sz w:val="24"/>
          <w:szCs w:val="24"/>
        </w:rPr>
        <w:t>about</w:t>
      </w:r>
      <w:r w:rsidRPr="00294F7A">
        <w:rPr>
          <w:rFonts w:ascii="Times New Roman" w:eastAsia="Times New Roman" w:hAnsi="Times New Roman" w:cs="Times New Roman"/>
          <w:sz w:val="24"/>
          <w:szCs w:val="24"/>
        </w:rPr>
        <w:t xml:space="preserve"> how the technology works. </w:t>
      </w:r>
      <w:r w:rsidR="00D947F5">
        <w:rPr>
          <w:rFonts w:ascii="Times New Roman" w:eastAsia="Times New Roman" w:hAnsi="Times New Roman" w:cs="Times New Roman"/>
          <w:sz w:val="24"/>
          <w:szCs w:val="24"/>
        </w:rPr>
        <w:t>To s</w:t>
      </w:r>
      <w:r w:rsidRPr="00294F7A">
        <w:rPr>
          <w:rFonts w:ascii="Times New Roman" w:eastAsia="Times New Roman" w:hAnsi="Times New Roman" w:cs="Times New Roman"/>
          <w:sz w:val="24"/>
          <w:szCs w:val="24"/>
        </w:rPr>
        <w:t xml:space="preserve">ee more details on the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Plaza </w:t>
      </w:r>
      <w:r w:rsidR="009F5D78">
        <w:rPr>
          <w:rFonts w:ascii="Times New Roman" w:eastAsia="Times New Roman" w:hAnsi="Times New Roman" w:cs="Times New Roman"/>
          <w:sz w:val="24"/>
          <w:szCs w:val="24"/>
        </w:rPr>
        <w:t>Provision Company</w:t>
      </w:r>
      <w:r w:rsidRPr="00294F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566E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94F7A">
        <w:rPr>
          <w:rFonts w:ascii="Times New Roman" w:eastAsia="Times New Roman" w:hAnsi="Times New Roman" w:cs="Times New Roman"/>
          <w:sz w:val="24"/>
          <w:szCs w:val="24"/>
        </w:rPr>
        <w:t>ase</w:t>
      </w:r>
      <w:r w:rsidR="00D947F5">
        <w:rPr>
          <w:rFonts w:ascii="Times New Roman" w:eastAsia="Times New Roman" w:hAnsi="Times New Roman" w:cs="Times New Roman"/>
          <w:sz w:val="24"/>
          <w:szCs w:val="24"/>
        </w:rPr>
        <w:t>, click</w:t>
      </w:r>
      <w:r w:rsidRPr="00294F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294F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here.</w:t>
        </w:r>
      </w:hyperlink>
      <w:r w:rsidRPr="00294F7A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5FC3CF96" w14:textId="197124D5" w:rsidR="00294F7A" w:rsidRPr="00294F7A" w:rsidRDefault="00294F7A" w:rsidP="00294F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4F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Viking Cold Solutions™ is an energy </w:t>
      </w:r>
      <w:r w:rsidR="00AA0767">
        <w:rPr>
          <w:rFonts w:ascii="Times New Roman" w:eastAsia="Times New Roman" w:hAnsi="Times New Roman" w:cs="Times New Roman"/>
          <w:i/>
          <w:iCs/>
          <w:sz w:val="24"/>
          <w:szCs w:val="24"/>
        </w:rPr>
        <w:t>management</w:t>
      </w:r>
      <w:r w:rsidRPr="00294F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company focused on making the world’s cold storage systems more efficient. </w:t>
      </w:r>
      <w:r w:rsidR="00465BE7">
        <w:rPr>
          <w:rFonts w:ascii="Times New Roman" w:eastAsia="Times New Roman" w:hAnsi="Times New Roman" w:cs="Times New Roman"/>
          <w:i/>
          <w:iCs/>
          <w:sz w:val="24"/>
          <w:szCs w:val="24"/>
        </w:rPr>
        <w:t>The Viking Cold</w:t>
      </w:r>
      <w:r w:rsidRPr="00294F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team has deep expertise in cold storage energy management, supermarket energy management, and thermal energy storage systems.</w:t>
      </w:r>
    </w:p>
    <w:p w14:paraId="75FF87DA" w14:textId="14CC39D6" w:rsidR="00286372" w:rsidRPr="00286372" w:rsidRDefault="00294F7A" w:rsidP="00A74E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4F7A">
        <w:rPr>
          <w:rFonts w:ascii="Times New Roman" w:eastAsia="Times New Roman" w:hAnsi="Times New Roman" w:cs="Times New Roman"/>
          <w:i/>
          <w:iCs/>
          <w:sz w:val="24"/>
          <w:szCs w:val="24"/>
        </w:rPr>
        <w:t>Viking Cold provides energy</w:t>
      </w:r>
      <w:r w:rsidR="00AA076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storage</w:t>
      </w:r>
      <w:r w:rsidRPr="00294F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solutions that reduce operational costs and business risk for cold storage and supermarkets with high refrigeration-based energy loads. The company is expanding rapidly throughout the U.S. and internationally. Learn more at vikingcold.com.</w:t>
      </w:r>
    </w:p>
    <w:sectPr w:rsidR="00286372" w:rsidRPr="002863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372"/>
    <w:rsid w:val="00003657"/>
    <w:rsid w:val="00022833"/>
    <w:rsid w:val="00024FB1"/>
    <w:rsid w:val="0002566E"/>
    <w:rsid w:val="000259BD"/>
    <w:rsid w:val="0002782F"/>
    <w:rsid w:val="00030DA4"/>
    <w:rsid w:val="000317A7"/>
    <w:rsid w:val="00033FB0"/>
    <w:rsid w:val="00035AFF"/>
    <w:rsid w:val="000404CA"/>
    <w:rsid w:val="000418B4"/>
    <w:rsid w:val="000419CE"/>
    <w:rsid w:val="00050F1C"/>
    <w:rsid w:val="000537BB"/>
    <w:rsid w:val="00055F63"/>
    <w:rsid w:val="00060650"/>
    <w:rsid w:val="0006117F"/>
    <w:rsid w:val="00062413"/>
    <w:rsid w:val="00067839"/>
    <w:rsid w:val="00070FA4"/>
    <w:rsid w:val="00077B5F"/>
    <w:rsid w:val="00084C95"/>
    <w:rsid w:val="00085E5C"/>
    <w:rsid w:val="00091B69"/>
    <w:rsid w:val="00097AF8"/>
    <w:rsid w:val="000B0901"/>
    <w:rsid w:val="000B1CC3"/>
    <w:rsid w:val="000B2DF0"/>
    <w:rsid w:val="000B6CEF"/>
    <w:rsid w:val="000C6544"/>
    <w:rsid w:val="000D0144"/>
    <w:rsid w:val="000D512E"/>
    <w:rsid w:val="000D6A9E"/>
    <w:rsid w:val="000E0E8D"/>
    <w:rsid w:val="000E3D98"/>
    <w:rsid w:val="000E4044"/>
    <w:rsid w:val="000E43DC"/>
    <w:rsid w:val="000E479C"/>
    <w:rsid w:val="000E6F69"/>
    <w:rsid w:val="000F2122"/>
    <w:rsid w:val="000F34D3"/>
    <w:rsid w:val="000F541E"/>
    <w:rsid w:val="0010127A"/>
    <w:rsid w:val="0010539F"/>
    <w:rsid w:val="001055D1"/>
    <w:rsid w:val="001141E7"/>
    <w:rsid w:val="00121E4C"/>
    <w:rsid w:val="00124BCA"/>
    <w:rsid w:val="00124F25"/>
    <w:rsid w:val="00130297"/>
    <w:rsid w:val="0013341B"/>
    <w:rsid w:val="00141863"/>
    <w:rsid w:val="00147A48"/>
    <w:rsid w:val="0015078A"/>
    <w:rsid w:val="0015097B"/>
    <w:rsid w:val="001534A4"/>
    <w:rsid w:val="00155183"/>
    <w:rsid w:val="001572AF"/>
    <w:rsid w:val="00163D3E"/>
    <w:rsid w:val="001658FF"/>
    <w:rsid w:val="00166EC8"/>
    <w:rsid w:val="001738FF"/>
    <w:rsid w:val="00180902"/>
    <w:rsid w:val="00190DF5"/>
    <w:rsid w:val="00191454"/>
    <w:rsid w:val="001925C4"/>
    <w:rsid w:val="00194A53"/>
    <w:rsid w:val="001A2764"/>
    <w:rsid w:val="001A5220"/>
    <w:rsid w:val="001A68FB"/>
    <w:rsid w:val="001B0F7B"/>
    <w:rsid w:val="001B1764"/>
    <w:rsid w:val="001B5A46"/>
    <w:rsid w:val="001C0EEE"/>
    <w:rsid w:val="001C6403"/>
    <w:rsid w:val="001D20EB"/>
    <w:rsid w:val="001D4416"/>
    <w:rsid w:val="001D6323"/>
    <w:rsid w:val="001D6564"/>
    <w:rsid w:val="001E3C50"/>
    <w:rsid w:val="001E4BD8"/>
    <w:rsid w:val="001E5135"/>
    <w:rsid w:val="001F34F4"/>
    <w:rsid w:val="001F4B46"/>
    <w:rsid w:val="001F5A54"/>
    <w:rsid w:val="001F6F79"/>
    <w:rsid w:val="002008D9"/>
    <w:rsid w:val="00204B32"/>
    <w:rsid w:val="00210B22"/>
    <w:rsid w:val="00224F2F"/>
    <w:rsid w:val="00237966"/>
    <w:rsid w:val="00244323"/>
    <w:rsid w:val="002476BF"/>
    <w:rsid w:val="00255116"/>
    <w:rsid w:val="00257721"/>
    <w:rsid w:val="00261503"/>
    <w:rsid w:val="002622DB"/>
    <w:rsid w:val="00267597"/>
    <w:rsid w:val="00271B2B"/>
    <w:rsid w:val="00274955"/>
    <w:rsid w:val="00276373"/>
    <w:rsid w:val="002767F3"/>
    <w:rsid w:val="002811D5"/>
    <w:rsid w:val="00286372"/>
    <w:rsid w:val="002867BB"/>
    <w:rsid w:val="00286CAD"/>
    <w:rsid w:val="0029322E"/>
    <w:rsid w:val="00293276"/>
    <w:rsid w:val="00293C72"/>
    <w:rsid w:val="00294F7A"/>
    <w:rsid w:val="0029586D"/>
    <w:rsid w:val="00297234"/>
    <w:rsid w:val="002A2442"/>
    <w:rsid w:val="002A3247"/>
    <w:rsid w:val="002A6E1D"/>
    <w:rsid w:val="002B1836"/>
    <w:rsid w:val="002B2DAD"/>
    <w:rsid w:val="002B3CF7"/>
    <w:rsid w:val="002B4F75"/>
    <w:rsid w:val="002C03E0"/>
    <w:rsid w:val="002C25BD"/>
    <w:rsid w:val="002C3375"/>
    <w:rsid w:val="002C4399"/>
    <w:rsid w:val="002D05BE"/>
    <w:rsid w:val="002D1EB1"/>
    <w:rsid w:val="002D46D1"/>
    <w:rsid w:val="002D56A9"/>
    <w:rsid w:val="002D6E1E"/>
    <w:rsid w:val="002E2792"/>
    <w:rsid w:val="002E3C6B"/>
    <w:rsid w:val="002F0EE7"/>
    <w:rsid w:val="002F3BE8"/>
    <w:rsid w:val="002F7E3E"/>
    <w:rsid w:val="00304120"/>
    <w:rsid w:val="00307272"/>
    <w:rsid w:val="00311A29"/>
    <w:rsid w:val="00314424"/>
    <w:rsid w:val="003334BB"/>
    <w:rsid w:val="003339CA"/>
    <w:rsid w:val="003355A1"/>
    <w:rsid w:val="00335846"/>
    <w:rsid w:val="00335EFF"/>
    <w:rsid w:val="0033605E"/>
    <w:rsid w:val="00340F03"/>
    <w:rsid w:val="003467EB"/>
    <w:rsid w:val="0035148A"/>
    <w:rsid w:val="003519AA"/>
    <w:rsid w:val="00352E5E"/>
    <w:rsid w:val="00355A85"/>
    <w:rsid w:val="00361031"/>
    <w:rsid w:val="0036127D"/>
    <w:rsid w:val="0036585D"/>
    <w:rsid w:val="00367D09"/>
    <w:rsid w:val="0038023D"/>
    <w:rsid w:val="00392CBB"/>
    <w:rsid w:val="00394014"/>
    <w:rsid w:val="00395682"/>
    <w:rsid w:val="003A3183"/>
    <w:rsid w:val="003A400F"/>
    <w:rsid w:val="003B05E0"/>
    <w:rsid w:val="003B1334"/>
    <w:rsid w:val="003B400F"/>
    <w:rsid w:val="003B4E71"/>
    <w:rsid w:val="003B7C45"/>
    <w:rsid w:val="003C1DC7"/>
    <w:rsid w:val="003C20FA"/>
    <w:rsid w:val="003C747D"/>
    <w:rsid w:val="003D4726"/>
    <w:rsid w:val="003E1BF1"/>
    <w:rsid w:val="003E454A"/>
    <w:rsid w:val="003E5700"/>
    <w:rsid w:val="003E5749"/>
    <w:rsid w:val="003E6E11"/>
    <w:rsid w:val="003E7510"/>
    <w:rsid w:val="003E7847"/>
    <w:rsid w:val="003F58AC"/>
    <w:rsid w:val="003F5EF7"/>
    <w:rsid w:val="003F7B29"/>
    <w:rsid w:val="00403135"/>
    <w:rsid w:val="00406CFE"/>
    <w:rsid w:val="00407C80"/>
    <w:rsid w:val="0042665A"/>
    <w:rsid w:val="00427D34"/>
    <w:rsid w:val="00432934"/>
    <w:rsid w:val="0043723E"/>
    <w:rsid w:val="00444865"/>
    <w:rsid w:val="00445359"/>
    <w:rsid w:val="004462E8"/>
    <w:rsid w:val="00446FBC"/>
    <w:rsid w:val="00447452"/>
    <w:rsid w:val="00450CD8"/>
    <w:rsid w:val="004516B9"/>
    <w:rsid w:val="00451DB1"/>
    <w:rsid w:val="004535EB"/>
    <w:rsid w:val="0045437E"/>
    <w:rsid w:val="0045568A"/>
    <w:rsid w:val="00460712"/>
    <w:rsid w:val="00462B42"/>
    <w:rsid w:val="00463E7E"/>
    <w:rsid w:val="0046473C"/>
    <w:rsid w:val="00464FF9"/>
    <w:rsid w:val="00465BE7"/>
    <w:rsid w:val="00473A5A"/>
    <w:rsid w:val="00473CC4"/>
    <w:rsid w:val="00477DCE"/>
    <w:rsid w:val="00481DAF"/>
    <w:rsid w:val="00485348"/>
    <w:rsid w:val="0048536A"/>
    <w:rsid w:val="00496E95"/>
    <w:rsid w:val="004A4EF7"/>
    <w:rsid w:val="004B213A"/>
    <w:rsid w:val="004B5FD6"/>
    <w:rsid w:val="004B7D6F"/>
    <w:rsid w:val="004C03BC"/>
    <w:rsid w:val="004C189C"/>
    <w:rsid w:val="004C3698"/>
    <w:rsid w:val="004C4BF8"/>
    <w:rsid w:val="004C6983"/>
    <w:rsid w:val="004D72A0"/>
    <w:rsid w:val="004E050F"/>
    <w:rsid w:val="004E4196"/>
    <w:rsid w:val="004E447C"/>
    <w:rsid w:val="004E5C6C"/>
    <w:rsid w:val="004E5EE3"/>
    <w:rsid w:val="004F23F6"/>
    <w:rsid w:val="004F6358"/>
    <w:rsid w:val="004F6A3E"/>
    <w:rsid w:val="004F6DEE"/>
    <w:rsid w:val="00504D6C"/>
    <w:rsid w:val="005068CB"/>
    <w:rsid w:val="00506C8C"/>
    <w:rsid w:val="00510C36"/>
    <w:rsid w:val="00510F4F"/>
    <w:rsid w:val="00511553"/>
    <w:rsid w:val="00514EEA"/>
    <w:rsid w:val="00516887"/>
    <w:rsid w:val="0052047C"/>
    <w:rsid w:val="005247CE"/>
    <w:rsid w:val="00525E5A"/>
    <w:rsid w:val="00527C71"/>
    <w:rsid w:val="00532EB3"/>
    <w:rsid w:val="00534886"/>
    <w:rsid w:val="00534A52"/>
    <w:rsid w:val="00547E29"/>
    <w:rsid w:val="00554A4C"/>
    <w:rsid w:val="00563253"/>
    <w:rsid w:val="00563DBE"/>
    <w:rsid w:val="00573E63"/>
    <w:rsid w:val="005763DC"/>
    <w:rsid w:val="00576CB3"/>
    <w:rsid w:val="00577CE7"/>
    <w:rsid w:val="00584710"/>
    <w:rsid w:val="005903DE"/>
    <w:rsid w:val="00591868"/>
    <w:rsid w:val="00592372"/>
    <w:rsid w:val="005930EE"/>
    <w:rsid w:val="005963A3"/>
    <w:rsid w:val="00596D1E"/>
    <w:rsid w:val="005B2593"/>
    <w:rsid w:val="005B2EC5"/>
    <w:rsid w:val="005B35A9"/>
    <w:rsid w:val="005B4244"/>
    <w:rsid w:val="005C0B1D"/>
    <w:rsid w:val="005C7573"/>
    <w:rsid w:val="005D2DCA"/>
    <w:rsid w:val="005D335B"/>
    <w:rsid w:val="005E2754"/>
    <w:rsid w:val="005E2886"/>
    <w:rsid w:val="005E52D3"/>
    <w:rsid w:val="005F13AF"/>
    <w:rsid w:val="005F2C47"/>
    <w:rsid w:val="005F7AF7"/>
    <w:rsid w:val="005F7D00"/>
    <w:rsid w:val="00600710"/>
    <w:rsid w:val="006042F6"/>
    <w:rsid w:val="00606A7B"/>
    <w:rsid w:val="00607E06"/>
    <w:rsid w:val="00610611"/>
    <w:rsid w:val="00626081"/>
    <w:rsid w:val="00634993"/>
    <w:rsid w:val="006352FA"/>
    <w:rsid w:val="006416CC"/>
    <w:rsid w:val="00642B25"/>
    <w:rsid w:val="006447B9"/>
    <w:rsid w:val="00647866"/>
    <w:rsid w:val="00652DA7"/>
    <w:rsid w:val="006544B7"/>
    <w:rsid w:val="006544DB"/>
    <w:rsid w:val="00656212"/>
    <w:rsid w:val="006600C2"/>
    <w:rsid w:val="006654E7"/>
    <w:rsid w:val="006668F1"/>
    <w:rsid w:val="006720A2"/>
    <w:rsid w:val="00675D91"/>
    <w:rsid w:val="00680CD9"/>
    <w:rsid w:val="006817B4"/>
    <w:rsid w:val="0068376C"/>
    <w:rsid w:val="00684F33"/>
    <w:rsid w:val="00694639"/>
    <w:rsid w:val="00695236"/>
    <w:rsid w:val="006954B2"/>
    <w:rsid w:val="006959D1"/>
    <w:rsid w:val="00695D10"/>
    <w:rsid w:val="00697C2C"/>
    <w:rsid w:val="006A72D0"/>
    <w:rsid w:val="006B30CE"/>
    <w:rsid w:val="006B4564"/>
    <w:rsid w:val="006B64D4"/>
    <w:rsid w:val="006C136A"/>
    <w:rsid w:val="006C57AD"/>
    <w:rsid w:val="006C6E5D"/>
    <w:rsid w:val="006D2FB3"/>
    <w:rsid w:val="006D648D"/>
    <w:rsid w:val="006D7B75"/>
    <w:rsid w:val="006E03EF"/>
    <w:rsid w:val="006E1BBD"/>
    <w:rsid w:val="006E6CE7"/>
    <w:rsid w:val="006F2305"/>
    <w:rsid w:val="006F3894"/>
    <w:rsid w:val="006F6331"/>
    <w:rsid w:val="007008E4"/>
    <w:rsid w:val="00700A7C"/>
    <w:rsid w:val="00702B5C"/>
    <w:rsid w:val="007047D0"/>
    <w:rsid w:val="00705EB7"/>
    <w:rsid w:val="00727BF5"/>
    <w:rsid w:val="00733A67"/>
    <w:rsid w:val="00735261"/>
    <w:rsid w:val="00735E6F"/>
    <w:rsid w:val="00750E3D"/>
    <w:rsid w:val="00754CF8"/>
    <w:rsid w:val="0075501F"/>
    <w:rsid w:val="00760233"/>
    <w:rsid w:val="0076199E"/>
    <w:rsid w:val="00765BB8"/>
    <w:rsid w:val="00765F73"/>
    <w:rsid w:val="00767AB5"/>
    <w:rsid w:val="00771318"/>
    <w:rsid w:val="00776F78"/>
    <w:rsid w:val="0078346E"/>
    <w:rsid w:val="007834E1"/>
    <w:rsid w:val="00785527"/>
    <w:rsid w:val="00787671"/>
    <w:rsid w:val="00790DED"/>
    <w:rsid w:val="00791679"/>
    <w:rsid w:val="00793005"/>
    <w:rsid w:val="007A2C4C"/>
    <w:rsid w:val="007A5CBE"/>
    <w:rsid w:val="007A732D"/>
    <w:rsid w:val="007A7EE6"/>
    <w:rsid w:val="007B1CB8"/>
    <w:rsid w:val="007B368C"/>
    <w:rsid w:val="007B37A0"/>
    <w:rsid w:val="007B40E4"/>
    <w:rsid w:val="007B47E4"/>
    <w:rsid w:val="007B5BAD"/>
    <w:rsid w:val="007B66A7"/>
    <w:rsid w:val="007B6BC6"/>
    <w:rsid w:val="007C5B7C"/>
    <w:rsid w:val="007C609B"/>
    <w:rsid w:val="007C6DB3"/>
    <w:rsid w:val="007D2893"/>
    <w:rsid w:val="007E0DB0"/>
    <w:rsid w:val="007E343A"/>
    <w:rsid w:val="007F23B0"/>
    <w:rsid w:val="007F25B3"/>
    <w:rsid w:val="007F2C4F"/>
    <w:rsid w:val="007F3E55"/>
    <w:rsid w:val="00801D16"/>
    <w:rsid w:val="008072BD"/>
    <w:rsid w:val="008076D0"/>
    <w:rsid w:val="00807E83"/>
    <w:rsid w:val="00811B81"/>
    <w:rsid w:val="00813A70"/>
    <w:rsid w:val="00814347"/>
    <w:rsid w:val="00815B65"/>
    <w:rsid w:val="008164FD"/>
    <w:rsid w:val="00817152"/>
    <w:rsid w:val="008177DA"/>
    <w:rsid w:val="00820A3F"/>
    <w:rsid w:val="00821388"/>
    <w:rsid w:val="00822F51"/>
    <w:rsid w:val="00825ADA"/>
    <w:rsid w:val="0083169F"/>
    <w:rsid w:val="0084313C"/>
    <w:rsid w:val="00845547"/>
    <w:rsid w:val="008561F5"/>
    <w:rsid w:val="008600BE"/>
    <w:rsid w:val="008605A8"/>
    <w:rsid w:val="00863CEC"/>
    <w:rsid w:val="008648AB"/>
    <w:rsid w:val="0086607F"/>
    <w:rsid w:val="00866837"/>
    <w:rsid w:val="008717CE"/>
    <w:rsid w:val="00871C81"/>
    <w:rsid w:val="0088266F"/>
    <w:rsid w:val="0088361A"/>
    <w:rsid w:val="00886F95"/>
    <w:rsid w:val="00895FD7"/>
    <w:rsid w:val="00897224"/>
    <w:rsid w:val="008A0036"/>
    <w:rsid w:val="008A15A4"/>
    <w:rsid w:val="008A680E"/>
    <w:rsid w:val="008B173E"/>
    <w:rsid w:val="008D237B"/>
    <w:rsid w:val="008F232F"/>
    <w:rsid w:val="008F27F1"/>
    <w:rsid w:val="008F5D57"/>
    <w:rsid w:val="0090192A"/>
    <w:rsid w:val="00903FC2"/>
    <w:rsid w:val="0091298A"/>
    <w:rsid w:val="009144F7"/>
    <w:rsid w:val="00914655"/>
    <w:rsid w:val="0091563E"/>
    <w:rsid w:val="0091574A"/>
    <w:rsid w:val="00924656"/>
    <w:rsid w:val="00931798"/>
    <w:rsid w:val="00931B4F"/>
    <w:rsid w:val="009355E8"/>
    <w:rsid w:val="00940A35"/>
    <w:rsid w:val="00945A88"/>
    <w:rsid w:val="009530B4"/>
    <w:rsid w:val="00953F3B"/>
    <w:rsid w:val="00963B96"/>
    <w:rsid w:val="00970841"/>
    <w:rsid w:val="009713D0"/>
    <w:rsid w:val="009752F3"/>
    <w:rsid w:val="00992AC8"/>
    <w:rsid w:val="00994074"/>
    <w:rsid w:val="009A393C"/>
    <w:rsid w:val="009A4564"/>
    <w:rsid w:val="009A621E"/>
    <w:rsid w:val="009B680A"/>
    <w:rsid w:val="009C00F1"/>
    <w:rsid w:val="009C2F69"/>
    <w:rsid w:val="009C5FA0"/>
    <w:rsid w:val="009C6994"/>
    <w:rsid w:val="009C6A85"/>
    <w:rsid w:val="009D13A2"/>
    <w:rsid w:val="009D2568"/>
    <w:rsid w:val="009D5547"/>
    <w:rsid w:val="009E0034"/>
    <w:rsid w:val="009F1DBC"/>
    <w:rsid w:val="009F1F90"/>
    <w:rsid w:val="009F2465"/>
    <w:rsid w:val="009F26C7"/>
    <w:rsid w:val="009F40AB"/>
    <w:rsid w:val="009F5D78"/>
    <w:rsid w:val="00A0160A"/>
    <w:rsid w:val="00A03163"/>
    <w:rsid w:val="00A04E52"/>
    <w:rsid w:val="00A058F3"/>
    <w:rsid w:val="00A07289"/>
    <w:rsid w:val="00A11DA7"/>
    <w:rsid w:val="00A143DA"/>
    <w:rsid w:val="00A162AD"/>
    <w:rsid w:val="00A202A3"/>
    <w:rsid w:val="00A219FC"/>
    <w:rsid w:val="00A24C40"/>
    <w:rsid w:val="00A270FF"/>
    <w:rsid w:val="00A3059B"/>
    <w:rsid w:val="00A335B4"/>
    <w:rsid w:val="00A36DFA"/>
    <w:rsid w:val="00A42BD8"/>
    <w:rsid w:val="00A431D8"/>
    <w:rsid w:val="00A51802"/>
    <w:rsid w:val="00A51FE0"/>
    <w:rsid w:val="00A524DE"/>
    <w:rsid w:val="00A52670"/>
    <w:rsid w:val="00A63C4F"/>
    <w:rsid w:val="00A74EB8"/>
    <w:rsid w:val="00A77D09"/>
    <w:rsid w:val="00A84A13"/>
    <w:rsid w:val="00A868B6"/>
    <w:rsid w:val="00A911B0"/>
    <w:rsid w:val="00A93696"/>
    <w:rsid w:val="00A97C9C"/>
    <w:rsid w:val="00AA0767"/>
    <w:rsid w:val="00AA29A8"/>
    <w:rsid w:val="00AA6F1D"/>
    <w:rsid w:val="00AC0330"/>
    <w:rsid w:val="00AC11ED"/>
    <w:rsid w:val="00AC50ED"/>
    <w:rsid w:val="00AC6D4C"/>
    <w:rsid w:val="00AD3452"/>
    <w:rsid w:val="00AD40E5"/>
    <w:rsid w:val="00AD69E7"/>
    <w:rsid w:val="00AE101B"/>
    <w:rsid w:val="00AE31CF"/>
    <w:rsid w:val="00AE5564"/>
    <w:rsid w:val="00AF0749"/>
    <w:rsid w:val="00AF1FB8"/>
    <w:rsid w:val="00AF6063"/>
    <w:rsid w:val="00AF6976"/>
    <w:rsid w:val="00B029BE"/>
    <w:rsid w:val="00B05D84"/>
    <w:rsid w:val="00B116DB"/>
    <w:rsid w:val="00B119B1"/>
    <w:rsid w:val="00B132ED"/>
    <w:rsid w:val="00B150E5"/>
    <w:rsid w:val="00B257C0"/>
    <w:rsid w:val="00B31784"/>
    <w:rsid w:val="00B359D7"/>
    <w:rsid w:val="00B3738F"/>
    <w:rsid w:val="00B471F4"/>
    <w:rsid w:val="00B53C36"/>
    <w:rsid w:val="00B54DA8"/>
    <w:rsid w:val="00B577F2"/>
    <w:rsid w:val="00B71532"/>
    <w:rsid w:val="00B72D04"/>
    <w:rsid w:val="00B800A6"/>
    <w:rsid w:val="00B810F0"/>
    <w:rsid w:val="00B81A0C"/>
    <w:rsid w:val="00B828B0"/>
    <w:rsid w:val="00B8690B"/>
    <w:rsid w:val="00B87E3B"/>
    <w:rsid w:val="00B91C50"/>
    <w:rsid w:val="00B9486D"/>
    <w:rsid w:val="00BA6301"/>
    <w:rsid w:val="00BA70C5"/>
    <w:rsid w:val="00BB449A"/>
    <w:rsid w:val="00BB640E"/>
    <w:rsid w:val="00BB6A3B"/>
    <w:rsid w:val="00BB6DD2"/>
    <w:rsid w:val="00BC2CAF"/>
    <w:rsid w:val="00BC7243"/>
    <w:rsid w:val="00BC7AE1"/>
    <w:rsid w:val="00BC7B23"/>
    <w:rsid w:val="00BD1A12"/>
    <w:rsid w:val="00BD4011"/>
    <w:rsid w:val="00BD485B"/>
    <w:rsid w:val="00BD530A"/>
    <w:rsid w:val="00BD6FD0"/>
    <w:rsid w:val="00BE7474"/>
    <w:rsid w:val="00BE7A44"/>
    <w:rsid w:val="00BF44CF"/>
    <w:rsid w:val="00BF5DD1"/>
    <w:rsid w:val="00C01FCA"/>
    <w:rsid w:val="00C06F79"/>
    <w:rsid w:val="00C07C72"/>
    <w:rsid w:val="00C1608A"/>
    <w:rsid w:val="00C207F6"/>
    <w:rsid w:val="00C21E13"/>
    <w:rsid w:val="00C22747"/>
    <w:rsid w:val="00C23C3C"/>
    <w:rsid w:val="00C24D3F"/>
    <w:rsid w:val="00C3092D"/>
    <w:rsid w:val="00C31210"/>
    <w:rsid w:val="00C31F8B"/>
    <w:rsid w:val="00C33411"/>
    <w:rsid w:val="00C33C38"/>
    <w:rsid w:val="00C36FE6"/>
    <w:rsid w:val="00C42682"/>
    <w:rsid w:val="00C4398F"/>
    <w:rsid w:val="00C52783"/>
    <w:rsid w:val="00C61B06"/>
    <w:rsid w:val="00C6222E"/>
    <w:rsid w:val="00C635D4"/>
    <w:rsid w:val="00C67B0E"/>
    <w:rsid w:val="00C704CD"/>
    <w:rsid w:val="00C72C0A"/>
    <w:rsid w:val="00C747F3"/>
    <w:rsid w:val="00C75B7E"/>
    <w:rsid w:val="00C76D28"/>
    <w:rsid w:val="00C77594"/>
    <w:rsid w:val="00C80AAF"/>
    <w:rsid w:val="00C879B8"/>
    <w:rsid w:val="00C94A6A"/>
    <w:rsid w:val="00C94E0B"/>
    <w:rsid w:val="00C96F21"/>
    <w:rsid w:val="00CA10F5"/>
    <w:rsid w:val="00CA26B7"/>
    <w:rsid w:val="00CA6709"/>
    <w:rsid w:val="00CB0986"/>
    <w:rsid w:val="00CB124C"/>
    <w:rsid w:val="00CB385A"/>
    <w:rsid w:val="00CB6805"/>
    <w:rsid w:val="00CC465B"/>
    <w:rsid w:val="00CD0EE5"/>
    <w:rsid w:val="00CD182E"/>
    <w:rsid w:val="00CD6154"/>
    <w:rsid w:val="00CD61C5"/>
    <w:rsid w:val="00CE0D2F"/>
    <w:rsid w:val="00CE23D1"/>
    <w:rsid w:val="00CE3220"/>
    <w:rsid w:val="00CE41FD"/>
    <w:rsid w:val="00CE68A9"/>
    <w:rsid w:val="00CF49BE"/>
    <w:rsid w:val="00CF61A3"/>
    <w:rsid w:val="00D05693"/>
    <w:rsid w:val="00D20243"/>
    <w:rsid w:val="00D216A9"/>
    <w:rsid w:val="00D274F1"/>
    <w:rsid w:val="00D31BD1"/>
    <w:rsid w:val="00D33594"/>
    <w:rsid w:val="00D3384B"/>
    <w:rsid w:val="00D34A6E"/>
    <w:rsid w:val="00D34CAB"/>
    <w:rsid w:val="00D35608"/>
    <w:rsid w:val="00D37667"/>
    <w:rsid w:val="00D4325E"/>
    <w:rsid w:val="00D472D2"/>
    <w:rsid w:val="00D62ADC"/>
    <w:rsid w:val="00D6354C"/>
    <w:rsid w:val="00D64CDA"/>
    <w:rsid w:val="00D66BB0"/>
    <w:rsid w:val="00D70749"/>
    <w:rsid w:val="00D73499"/>
    <w:rsid w:val="00D82711"/>
    <w:rsid w:val="00D8436A"/>
    <w:rsid w:val="00D87C5F"/>
    <w:rsid w:val="00D92160"/>
    <w:rsid w:val="00D947F5"/>
    <w:rsid w:val="00D954AD"/>
    <w:rsid w:val="00DA2971"/>
    <w:rsid w:val="00DA352C"/>
    <w:rsid w:val="00DA3D92"/>
    <w:rsid w:val="00DA4396"/>
    <w:rsid w:val="00DA4CC5"/>
    <w:rsid w:val="00DA5479"/>
    <w:rsid w:val="00DB6825"/>
    <w:rsid w:val="00DC1ED1"/>
    <w:rsid w:val="00DC57A7"/>
    <w:rsid w:val="00DD2E58"/>
    <w:rsid w:val="00DD63C6"/>
    <w:rsid w:val="00DD67FB"/>
    <w:rsid w:val="00DE1111"/>
    <w:rsid w:val="00DE121B"/>
    <w:rsid w:val="00DE2EC9"/>
    <w:rsid w:val="00DE37F4"/>
    <w:rsid w:val="00DE7C2A"/>
    <w:rsid w:val="00DF0AC3"/>
    <w:rsid w:val="00DF268B"/>
    <w:rsid w:val="00DF4332"/>
    <w:rsid w:val="00DF544B"/>
    <w:rsid w:val="00DF7644"/>
    <w:rsid w:val="00DF7E13"/>
    <w:rsid w:val="00E009EF"/>
    <w:rsid w:val="00E01736"/>
    <w:rsid w:val="00E1139F"/>
    <w:rsid w:val="00E21A72"/>
    <w:rsid w:val="00E253D0"/>
    <w:rsid w:val="00E3351E"/>
    <w:rsid w:val="00E33F68"/>
    <w:rsid w:val="00E422C7"/>
    <w:rsid w:val="00E428E7"/>
    <w:rsid w:val="00E45CD5"/>
    <w:rsid w:val="00E56F78"/>
    <w:rsid w:val="00E61CD7"/>
    <w:rsid w:val="00E62F99"/>
    <w:rsid w:val="00E7052E"/>
    <w:rsid w:val="00E721C3"/>
    <w:rsid w:val="00E80006"/>
    <w:rsid w:val="00E82EA6"/>
    <w:rsid w:val="00E87CB4"/>
    <w:rsid w:val="00E90658"/>
    <w:rsid w:val="00E9085C"/>
    <w:rsid w:val="00E919F2"/>
    <w:rsid w:val="00E96ADF"/>
    <w:rsid w:val="00E97201"/>
    <w:rsid w:val="00EA121F"/>
    <w:rsid w:val="00EC1594"/>
    <w:rsid w:val="00EC1C77"/>
    <w:rsid w:val="00ED169F"/>
    <w:rsid w:val="00ED1C67"/>
    <w:rsid w:val="00ED5004"/>
    <w:rsid w:val="00EE580B"/>
    <w:rsid w:val="00EE5CC2"/>
    <w:rsid w:val="00EE72E7"/>
    <w:rsid w:val="00EF1D15"/>
    <w:rsid w:val="00EF464B"/>
    <w:rsid w:val="00EF7A5E"/>
    <w:rsid w:val="00F02C91"/>
    <w:rsid w:val="00F111AA"/>
    <w:rsid w:val="00F1159F"/>
    <w:rsid w:val="00F17280"/>
    <w:rsid w:val="00F214D6"/>
    <w:rsid w:val="00F27558"/>
    <w:rsid w:val="00F30F9C"/>
    <w:rsid w:val="00F323B7"/>
    <w:rsid w:val="00F41DE3"/>
    <w:rsid w:val="00F42988"/>
    <w:rsid w:val="00F434F9"/>
    <w:rsid w:val="00F46295"/>
    <w:rsid w:val="00F46A62"/>
    <w:rsid w:val="00F4763D"/>
    <w:rsid w:val="00F47B2C"/>
    <w:rsid w:val="00F554D6"/>
    <w:rsid w:val="00F563B2"/>
    <w:rsid w:val="00F67715"/>
    <w:rsid w:val="00F70E1B"/>
    <w:rsid w:val="00F7270C"/>
    <w:rsid w:val="00F733DD"/>
    <w:rsid w:val="00F77FCF"/>
    <w:rsid w:val="00F918E3"/>
    <w:rsid w:val="00F93CBA"/>
    <w:rsid w:val="00F954DE"/>
    <w:rsid w:val="00F96D7A"/>
    <w:rsid w:val="00F97206"/>
    <w:rsid w:val="00FA13C1"/>
    <w:rsid w:val="00FA48FA"/>
    <w:rsid w:val="00FB1CE9"/>
    <w:rsid w:val="00FB67D9"/>
    <w:rsid w:val="00FC0B79"/>
    <w:rsid w:val="00FC1259"/>
    <w:rsid w:val="00FC423E"/>
    <w:rsid w:val="00FC5667"/>
    <w:rsid w:val="00FD29F9"/>
    <w:rsid w:val="00FD605A"/>
    <w:rsid w:val="00FD6758"/>
    <w:rsid w:val="00FD6B99"/>
    <w:rsid w:val="00FD73A6"/>
    <w:rsid w:val="00FE1CCA"/>
    <w:rsid w:val="00FE2208"/>
    <w:rsid w:val="00FE5EB0"/>
    <w:rsid w:val="00FF157F"/>
    <w:rsid w:val="00FF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176826"/>
  <w15:docId w15:val="{C1F47AFC-EDBC-4495-8606-C8230B2B7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6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8637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94F7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94F7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0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2A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51FE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FE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FE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FE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F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6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82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3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13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476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7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6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3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46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86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8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ikingcold.com/blog/" TargetMode="External"/><Relationship Id="rId4" Type="http://schemas.openxmlformats.org/officeDocument/2006/relationships/hyperlink" Target="https://vimeo.com/1641390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 Nabozny</dc:creator>
  <cp:keywords/>
  <dc:description/>
  <cp:lastModifiedBy>Stan Nabozny</cp:lastModifiedBy>
  <cp:revision>8</cp:revision>
  <cp:lastPrinted>2016-07-14T17:59:00Z</cp:lastPrinted>
  <dcterms:created xsi:type="dcterms:W3CDTF">2016-07-13T18:38:00Z</dcterms:created>
  <dcterms:modified xsi:type="dcterms:W3CDTF">2016-07-20T12:36:00Z</dcterms:modified>
</cp:coreProperties>
</file>